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91" w:rsidRPr="00B10F54" w:rsidRDefault="00F71791" w:rsidP="00F71791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 w:rsidRPr="00B10F54">
        <w:rPr>
          <w:rFonts w:ascii="Courier New" w:hAnsi="Courier New" w:cs="Courier New"/>
          <w:b/>
          <w:sz w:val="28"/>
          <w:szCs w:val="28"/>
          <w:u w:val="single"/>
        </w:rPr>
        <w:t>Ko</w:t>
      </w:r>
      <w:r w:rsidR="00B10F54" w:rsidRPr="00B10F54">
        <w:rPr>
          <w:rFonts w:ascii="Courier New" w:hAnsi="Courier New" w:cs="Courier New"/>
          <w:b/>
          <w:sz w:val="28"/>
          <w:szCs w:val="28"/>
          <w:u w:val="single"/>
        </w:rPr>
        <w:t>mkommersaus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Tzatziki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Dit in Griekenland geliefde voorgerecht krijgt de karakteristieke smaak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door de combinatie van yoghurt, komkommer en knoflook. Het is vlug en </w:t>
      </w:r>
      <w:r w:rsidR="00B10F54">
        <w:rPr>
          <w:rFonts w:ascii="Courier New" w:hAnsi="Courier New" w:cs="Courier New"/>
        </w:rPr>
        <w:t>g</w:t>
      </w:r>
      <w:r w:rsidRPr="00F71791">
        <w:rPr>
          <w:rFonts w:ascii="Courier New" w:hAnsi="Courier New" w:cs="Courier New"/>
        </w:rPr>
        <w:t>emakkelijk klaar te maken. Al naar gelang uw persoonlijke smaak kunt u</w:t>
      </w:r>
      <w:r w:rsidR="00B10F54">
        <w:rPr>
          <w:rFonts w:ascii="Courier New" w:hAnsi="Courier New" w:cs="Courier New"/>
        </w:rPr>
        <w:t xml:space="preserve"> </w:t>
      </w:r>
      <w:r w:rsidRPr="00F71791">
        <w:rPr>
          <w:rFonts w:ascii="Courier New" w:hAnsi="Courier New" w:cs="Courier New"/>
        </w:rPr>
        <w:t xml:space="preserve">de hoeveelheid knoflooktenen tot 6 vergroten, maar natuurlijk ook verminderen. Dit yoghurtgerecht smaakt bijzonder goed bij, vaak als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voorgerecht geserveerde, gebakken aubergine- of courgetteplakken.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</w:p>
    <w:p w:rsidR="00F71791" w:rsidRDefault="00F71791" w:rsidP="00F71791">
      <w:pPr>
        <w:pStyle w:val="PlainText"/>
        <w:rPr>
          <w:rFonts w:ascii="Courier New" w:hAnsi="Courier New" w:cs="Courier New"/>
        </w:rPr>
      </w:pPr>
    </w:p>
    <w:p w:rsidR="00B10F54" w:rsidRPr="00B10F54" w:rsidRDefault="00B10F54" w:rsidP="00F71791">
      <w:pPr>
        <w:pStyle w:val="PlainTex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Ingrediënten:</w:t>
      </w:r>
    </w:p>
    <w:p w:rsidR="00F71791" w:rsidRPr="00F71791" w:rsidRDefault="00B10F54" w:rsidP="00F71791">
      <w:pPr>
        <w:pStyle w:val="PlainText"/>
        <w:rPr>
          <w:rFonts w:ascii="Courier New" w:hAnsi="Courier New" w:cs="Courier New"/>
        </w:rPr>
      </w:pPr>
    </w:p>
    <w:p w:rsidR="00B10F54" w:rsidRDefault="00B10F54" w:rsidP="00F717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</w:t>
      </w:r>
      <w:r>
        <w:rPr>
          <w:rFonts w:ascii="Courier New" w:hAnsi="Courier New" w:cs="Courier New"/>
        </w:rPr>
        <w:tab/>
      </w:r>
      <w:r w:rsidR="00F71791" w:rsidRPr="00F71791">
        <w:rPr>
          <w:rFonts w:ascii="Courier New" w:hAnsi="Courier New" w:cs="Courier New"/>
        </w:rPr>
        <w:t>komkommer</w:t>
      </w:r>
    </w:p>
    <w:p w:rsidR="00B10F54" w:rsidRDefault="00B10F54" w:rsidP="00F717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</w:t>
      </w:r>
      <w:r w:rsidR="00F71791" w:rsidRPr="00F71791">
        <w:rPr>
          <w:rFonts w:ascii="Courier New" w:hAnsi="Courier New" w:cs="Courier New"/>
        </w:rPr>
        <w:t>out</w:t>
      </w:r>
    </w:p>
    <w:p w:rsidR="00B10F54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>2</w:t>
      </w:r>
      <w:r w:rsidR="00B10F54">
        <w:rPr>
          <w:rFonts w:ascii="Courier New" w:hAnsi="Courier New" w:cs="Courier New"/>
        </w:rPr>
        <w:tab/>
      </w:r>
      <w:r w:rsidRPr="00F71791">
        <w:rPr>
          <w:rFonts w:ascii="Courier New" w:hAnsi="Courier New" w:cs="Courier New"/>
        </w:rPr>
        <w:t>knoflooktenen</w:t>
      </w:r>
    </w:p>
    <w:p w:rsidR="00F71791" w:rsidRPr="00B10F54" w:rsidRDefault="00B10F54" w:rsidP="00F71791">
      <w:pPr>
        <w:pStyle w:val="PlainText"/>
        <w:rPr>
          <w:rFonts w:ascii="Courier New" w:hAnsi="Courier New" w:cs="Courier New"/>
        </w:rPr>
      </w:pPr>
      <w:r w:rsidRPr="00B10F54">
        <w:rPr>
          <w:rFonts w:ascii="Courier New" w:hAnsi="Courier New" w:cs="Courier New"/>
        </w:rPr>
        <w:t>2</w:t>
      </w:r>
      <w:r w:rsidR="00F71791" w:rsidRPr="00B10F54">
        <w:rPr>
          <w:rFonts w:ascii="Courier New" w:hAnsi="Courier New" w:cs="Courier New"/>
        </w:rPr>
        <w:t>50g</w:t>
      </w:r>
      <w:r w:rsidRPr="00B10F54">
        <w:rPr>
          <w:rFonts w:ascii="Courier New" w:hAnsi="Courier New" w:cs="Courier New"/>
        </w:rPr>
        <w:tab/>
      </w:r>
      <w:r w:rsidR="00F71791" w:rsidRPr="00B10F54">
        <w:rPr>
          <w:rFonts w:ascii="Courier New" w:hAnsi="Courier New" w:cs="Courier New"/>
        </w:rPr>
        <w:t>yoghurt Kefir of Bulgaarse yoghurt</w:t>
      </w:r>
    </w:p>
    <w:p w:rsidR="00F71791" w:rsidRPr="00B10F54" w:rsidRDefault="00F71791" w:rsidP="00F71791">
      <w:pPr>
        <w:pStyle w:val="PlainText"/>
        <w:rPr>
          <w:rFonts w:ascii="Courier New" w:hAnsi="Courier New" w:cs="Courier New"/>
        </w:rPr>
      </w:pPr>
      <w:r w:rsidRPr="00B10F54">
        <w:rPr>
          <w:rFonts w:ascii="Courier New" w:hAnsi="Courier New" w:cs="Courier New"/>
        </w:rPr>
        <w:t>2el</w:t>
      </w:r>
      <w:r w:rsidR="00B10F54">
        <w:rPr>
          <w:rFonts w:ascii="Courier New" w:hAnsi="Courier New" w:cs="Courier New"/>
        </w:rPr>
        <w:tab/>
        <w:t>olijfolie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>1</w:t>
      </w:r>
      <w:r w:rsidR="00B10F54">
        <w:rPr>
          <w:rFonts w:ascii="Courier New" w:hAnsi="Courier New" w:cs="Courier New"/>
        </w:rPr>
        <w:tab/>
      </w:r>
      <w:r w:rsidRPr="00F71791">
        <w:rPr>
          <w:rFonts w:ascii="Courier New" w:hAnsi="Courier New" w:cs="Courier New"/>
        </w:rPr>
        <w:t>cl kruidenazijn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>1</w:t>
      </w:r>
      <w:r w:rsidR="00B10F54">
        <w:rPr>
          <w:rFonts w:ascii="Courier New" w:hAnsi="Courier New" w:cs="Courier New"/>
        </w:rPr>
        <w:tab/>
      </w:r>
      <w:r w:rsidRPr="00F71791">
        <w:rPr>
          <w:rFonts w:ascii="Courier New" w:hAnsi="Courier New" w:cs="Courier New"/>
        </w:rPr>
        <w:t>tl vers</w:t>
      </w:r>
      <w:r w:rsidR="00B10F54">
        <w:rPr>
          <w:rFonts w:ascii="Courier New" w:hAnsi="Courier New" w:cs="Courier New"/>
        </w:rPr>
        <w:t xml:space="preserve"> </w:t>
      </w:r>
      <w:r w:rsidRPr="00F71791">
        <w:rPr>
          <w:rFonts w:ascii="Courier New" w:hAnsi="Courier New" w:cs="Courier New"/>
        </w:rPr>
        <w:t>gehakte dille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peper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Bereidingstijd: 30 minuten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 xml:space="preserve">Koeltijd: 1 uur of langer </w:t>
      </w:r>
    </w:p>
    <w:p w:rsidR="00F71791" w:rsidRPr="00F71791" w:rsidRDefault="00F71791" w:rsidP="00F71791">
      <w:pPr>
        <w:pStyle w:val="PlainText"/>
        <w:rPr>
          <w:rFonts w:ascii="Courier New" w:hAnsi="Courier New" w:cs="Courier New"/>
        </w:rPr>
      </w:pPr>
    </w:p>
    <w:p w:rsidR="00B10F54" w:rsidRDefault="00B10F54" w:rsidP="00F71791">
      <w:pPr>
        <w:pStyle w:val="PlainText"/>
        <w:rPr>
          <w:rFonts w:ascii="Courier New" w:hAnsi="Courier New" w:cs="Courier New"/>
        </w:rPr>
      </w:pPr>
    </w:p>
    <w:p w:rsidR="00B10F54" w:rsidRPr="00B10F54" w:rsidRDefault="00B10F54" w:rsidP="00F71791">
      <w:pPr>
        <w:pStyle w:val="PlainText"/>
        <w:rPr>
          <w:rFonts w:ascii="Courier New" w:hAnsi="Courier New" w:cs="Courier New"/>
          <w:u w:val="single"/>
        </w:rPr>
      </w:pPr>
      <w:r w:rsidRPr="00B10F54">
        <w:rPr>
          <w:rFonts w:ascii="Courier New" w:hAnsi="Courier New" w:cs="Courier New"/>
          <w:u w:val="single"/>
        </w:rPr>
        <w:t>Bereidingswijze:</w:t>
      </w:r>
    </w:p>
    <w:p w:rsidR="00B10F54" w:rsidRDefault="00B10F54" w:rsidP="00F71791">
      <w:pPr>
        <w:pStyle w:val="PlainText"/>
        <w:rPr>
          <w:rFonts w:ascii="Courier New" w:hAnsi="Courier New" w:cs="Courier New"/>
        </w:rPr>
      </w:pPr>
    </w:p>
    <w:p w:rsidR="00F71791" w:rsidRDefault="00F71791" w:rsidP="00F71791">
      <w:pPr>
        <w:pStyle w:val="PlainText"/>
        <w:rPr>
          <w:rFonts w:ascii="Courier New" w:hAnsi="Courier New" w:cs="Courier New"/>
        </w:rPr>
      </w:pPr>
      <w:r w:rsidRPr="00F71791">
        <w:rPr>
          <w:rFonts w:ascii="Courier New" w:hAnsi="Courier New" w:cs="Courier New"/>
        </w:rPr>
        <w:t>Komkommer wassen, schillen, raspen en met zout bestrooien. 15 minuten laten staan om het water te onttrekken en komkommer goed uitdrukken.</w:t>
      </w:r>
      <w:r w:rsidR="00B10F54">
        <w:rPr>
          <w:rFonts w:ascii="Courier New" w:hAnsi="Courier New" w:cs="Courier New"/>
        </w:rPr>
        <w:t xml:space="preserve"> </w:t>
      </w:r>
      <w:r w:rsidRPr="00F71791">
        <w:rPr>
          <w:rFonts w:ascii="Courier New" w:hAnsi="Courier New" w:cs="Courier New"/>
        </w:rPr>
        <w:t xml:space="preserve">Knoflooktenen pellen, door knijper drukken en aan yoghurt toevoegen. Olijfolie, azijn en dille erdoor roeren. Komkommer erdoor scheppen. Met peper en zout op smaak brengen. Voor het serveren afgedekt 1 uur in </w:t>
      </w:r>
      <w:r w:rsidR="00B10F54">
        <w:rPr>
          <w:rFonts w:ascii="Courier New" w:hAnsi="Courier New" w:cs="Courier New"/>
        </w:rPr>
        <w:t>de koelkast laten intrekken.</w:t>
      </w:r>
    </w:p>
    <w:p w:rsidR="00B10F54" w:rsidRDefault="00B10F54" w:rsidP="00F71791">
      <w:pPr>
        <w:pStyle w:val="PlainText"/>
        <w:rPr>
          <w:rFonts w:ascii="Courier New" w:hAnsi="Courier New" w:cs="Courier New"/>
        </w:rPr>
      </w:pPr>
    </w:p>
    <w:p w:rsidR="00B10F54" w:rsidRDefault="00B10F54" w:rsidP="00F71791">
      <w:pPr>
        <w:pStyle w:val="PlainText"/>
        <w:rPr>
          <w:rFonts w:ascii="Courier New" w:hAnsi="Courier New" w:cs="Courier New"/>
        </w:rPr>
      </w:pPr>
    </w:p>
    <w:p w:rsidR="005874A9" w:rsidRPr="00FE68AC" w:rsidRDefault="005874A9" w:rsidP="005874A9">
      <w:pPr>
        <w:pStyle w:val="PlainText"/>
        <w:rPr>
          <w:rFonts w:ascii="Courier New" w:hAnsi="Courier New" w:cs="Courier New"/>
        </w:rPr>
      </w:pPr>
      <w:r w:rsidRPr="00FE68AC">
        <w:rPr>
          <w:rFonts w:ascii="Courier New" w:hAnsi="Courier New" w:cs="Courier New"/>
        </w:rPr>
        <w:t xml:space="preserve">Tip: De Griekse yoghurt is in smaak en samenstelling anders dan onze </w:t>
      </w:r>
    </w:p>
    <w:p w:rsidR="005874A9" w:rsidRPr="00FE68AC" w:rsidRDefault="005874A9" w:rsidP="005874A9">
      <w:pPr>
        <w:pStyle w:val="PlainText"/>
        <w:rPr>
          <w:rFonts w:ascii="Courier New" w:hAnsi="Courier New" w:cs="Courier New"/>
        </w:rPr>
      </w:pPr>
      <w:r w:rsidRPr="00FE68AC">
        <w:rPr>
          <w:rFonts w:ascii="Courier New" w:hAnsi="Courier New" w:cs="Courier New"/>
        </w:rPr>
        <w:t xml:space="preserve">yoghurt, waarmee dit gerecht nogal waterig wordt. Kunt u geen Griekse </w:t>
      </w:r>
    </w:p>
    <w:p w:rsidR="005874A9" w:rsidRPr="00FE68AC" w:rsidRDefault="005874A9" w:rsidP="005874A9">
      <w:pPr>
        <w:pStyle w:val="PlainText"/>
        <w:rPr>
          <w:rFonts w:ascii="Courier New" w:hAnsi="Courier New" w:cs="Courier New"/>
        </w:rPr>
      </w:pPr>
      <w:r w:rsidRPr="00FE68AC">
        <w:rPr>
          <w:rFonts w:ascii="Courier New" w:hAnsi="Courier New" w:cs="Courier New"/>
        </w:rPr>
        <w:t xml:space="preserve">yoghurt krijgen, gebruik dan een mengsel van </w:t>
      </w:r>
      <w:r>
        <w:rPr>
          <w:rFonts w:ascii="Courier New" w:hAnsi="Courier New" w:cs="Courier New"/>
        </w:rPr>
        <w:t>½</w:t>
      </w:r>
      <w:r w:rsidRPr="00FE68AC">
        <w:rPr>
          <w:rFonts w:ascii="Courier New" w:hAnsi="Courier New" w:cs="Courier New"/>
        </w:rPr>
        <w:t xml:space="preserve"> yoghurt en </w:t>
      </w:r>
      <w:r>
        <w:rPr>
          <w:rFonts w:ascii="Courier New" w:hAnsi="Courier New" w:cs="Courier New"/>
        </w:rPr>
        <w:t>½</w:t>
      </w:r>
      <w:r w:rsidRPr="00FE68AC">
        <w:rPr>
          <w:rFonts w:ascii="Courier New" w:hAnsi="Courier New" w:cs="Courier New"/>
        </w:rPr>
        <w:t xml:space="preserve"> volle </w:t>
      </w:r>
    </w:p>
    <w:p w:rsidR="00B10F54" w:rsidRDefault="005874A9" w:rsidP="00F71791">
      <w:pPr>
        <w:pStyle w:val="PlainText"/>
        <w:rPr>
          <w:rFonts w:ascii="Courier New" w:hAnsi="Courier New" w:cs="Courier New"/>
        </w:rPr>
      </w:pPr>
      <w:r w:rsidRPr="00FE68AC">
        <w:rPr>
          <w:rFonts w:ascii="Courier New" w:hAnsi="Courier New" w:cs="Courier New"/>
        </w:rPr>
        <w:t xml:space="preserve">kwark. Alleen kwark gebruiken is </w:t>
      </w:r>
      <w:r>
        <w:rPr>
          <w:rFonts w:ascii="Courier New" w:hAnsi="Courier New" w:cs="Courier New"/>
        </w:rPr>
        <w:t>ook erg lekker.</w:t>
      </w:r>
      <w:bookmarkStart w:id="0" w:name="_GoBack"/>
      <w:bookmarkEnd w:id="0"/>
    </w:p>
    <w:sectPr w:rsidR="00B10F54" w:rsidSect="00EA399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E"/>
    <w:rsid w:val="005874A9"/>
    <w:rsid w:val="005A7E08"/>
    <w:rsid w:val="00B10F54"/>
    <w:rsid w:val="00E836BE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B7FA-F456-4E77-9586-31FBC12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39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9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2019-04-30T06:14:00Z</dcterms:created>
  <dcterms:modified xsi:type="dcterms:W3CDTF">2019-04-30T06:17:00Z</dcterms:modified>
</cp:coreProperties>
</file>