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83F" w:rsidRPr="00E77EC0" w:rsidRDefault="0066583F" w:rsidP="0066583F">
      <w:pPr>
        <w:pStyle w:val="PlainText"/>
        <w:rPr>
          <w:rFonts w:ascii="Courier New" w:hAnsi="Courier New" w:cs="Courier New"/>
          <w:b/>
          <w:sz w:val="28"/>
          <w:szCs w:val="28"/>
          <w:u w:val="single"/>
        </w:rPr>
      </w:pPr>
      <w:r w:rsidRPr="00E77EC0">
        <w:rPr>
          <w:rFonts w:ascii="Courier New" w:hAnsi="Courier New" w:cs="Courier New"/>
          <w:b/>
          <w:sz w:val="28"/>
          <w:szCs w:val="28"/>
          <w:u w:val="single"/>
        </w:rPr>
        <w:t>Komkommer</w:t>
      </w:r>
      <w:r w:rsidR="00E77EC0" w:rsidRPr="00E77EC0">
        <w:rPr>
          <w:rFonts w:ascii="Courier New" w:hAnsi="Courier New" w:cs="Courier New"/>
          <w:b/>
          <w:sz w:val="28"/>
          <w:szCs w:val="28"/>
          <w:u w:val="single"/>
        </w:rPr>
        <w:t>-Tomatensalade</w:t>
      </w:r>
    </w:p>
    <w:p w:rsidR="0066583F" w:rsidRPr="0066583F" w:rsidRDefault="0066583F" w:rsidP="0066583F">
      <w:pPr>
        <w:pStyle w:val="PlainText"/>
        <w:rPr>
          <w:rFonts w:ascii="Courier New" w:hAnsi="Courier New" w:cs="Courier New"/>
        </w:rPr>
      </w:pPr>
      <w:bookmarkStart w:id="0" w:name="_GoBack"/>
      <w:r w:rsidRPr="0066583F">
        <w:rPr>
          <w:rFonts w:ascii="Courier New" w:hAnsi="Courier New" w:cs="Courier New"/>
        </w:rPr>
        <w:t>Angourodomatosaláta</w:t>
      </w:r>
      <w:bookmarkEnd w:id="0"/>
      <w:r w:rsidRPr="0066583F">
        <w:rPr>
          <w:rFonts w:ascii="Courier New" w:hAnsi="Courier New" w:cs="Courier New"/>
        </w:rPr>
        <w:t xml:space="preserve"> </w:t>
      </w:r>
    </w:p>
    <w:p w:rsidR="0066583F" w:rsidRPr="0066583F" w:rsidRDefault="0066583F" w:rsidP="0066583F">
      <w:pPr>
        <w:pStyle w:val="PlainText"/>
        <w:rPr>
          <w:rFonts w:ascii="Courier New" w:hAnsi="Courier New" w:cs="Courier New"/>
        </w:rPr>
      </w:pPr>
    </w:p>
    <w:p w:rsidR="0066583F" w:rsidRPr="0066583F" w:rsidRDefault="0066583F" w:rsidP="0066583F">
      <w:pPr>
        <w:pStyle w:val="PlainText"/>
        <w:rPr>
          <w:rFonts w:ascii="Courier New" w:hAnsi="Courier New" w:cs="Courier New"/>
        </w:rPr>
      </w:pPr>
      <w:r w:rsidRPr="0066583F">
        <w:rPr>
          <w:rFonts w:ascii="Courier New" w:hAnsi="Courier New" w:cs="Courier New"/>
        </w:rPr>
        <w:t xml:space="preserve">Deze salade van dikke plakken tomaat en komkommer moet vlak voor het eten klaargemaakt worden, omdat het alleen vers lekker is. </w:t>
      </w:r>
    </w:p>
    <w:p w:rsidR="0066583F" w:rsidRPr="0066583F" w:rsidRDefault="0066583F" w:rsidP="0066583F">
      <w:pPr>
        <w:pStyle w:val="PlainText"/>
        <w:rPr>
          <w:rFonts w:ascii="Courier New" w:hAnsi="Courier New" w:cs="Courier New"/>
        </w:rPr>
      </w:pPr>
    </w:p>
    <w:p w:rsidR="00E77EC0" w:rsidRDefault="00E77EC0" w:rsidP="0066583F">
      <w:pPr>
        <w:pStyle w:val="PlainText"/>
        <w:rPr>
          <w:rFonts w:ascii="Courier New" w:hAnsi="Courier New" w:cs="Courier New"/>
        </w:rPr>
      </w:pPr>
    </w:p>
    <w:p w:rsidR="00E77EC0" w:rsidRPr="00E77EC0" w:rsidRDefault="00E77EC0" w:rsidP="0066583F">
      <w:pPr>
        <w:pStyle w:val="PlainText"/>
        <w:rPr>
          <w:rFonts w:ascii="Courier New" w:hAnsi="Courier New" w:cs="Courier New"/>
          <w:b/>
          <w:u w:val="single"/>
        </w:rPr>
      </w:pPr>
      <w:r>
        <w:rPr>
          <w:rFonts w:ascii="Courier New" w:hAnsi="Courier New" w:cs="Courier New"/>
          <w:b/>
          <w:u w:val="single"/>
        </w:rPr>
        <w:t>Ingrediënten:</w:t>
      </w:r>
    </w:p>
    <w:p w:rsidR="00E77EC0" w:rsidRDefault="00E77EC0" w:rsidP="0066583F">
      <w:pPr>
        <w:pStyle w:val="PlainText"/>
        <w:rPr>
          <w:rFonts w:ascii="Courier New" w:hAnsi="Courier New" w:cs="Courier New"/>
        </w:rPr>
      </w:pPr>
    </w:p>
    <w:p w:rsidR="00E77EC0" w:rsidRDefault="0066583F" w:rsidP="0066583F">
      <w:pPr>
        <w:pStyle w:val="PlainText"/>
        <w:rPr>
          <w:rFonts w:ascii="Courier New" w:hAnsi="Courier New" w:cs="Courier New"/>
        </w:rPr>
      </w:pPr>
      <w:r w:rsidRPr="0066583F">
        <w:rPr>
          <w:rFonts w:ascii="Courier New" w:hAnsi="Courier New" w:cs="Courier New"/>
        </w:rPr>
        <w:t>1</w:t>
      </w:r>
      <w:r w:rsidR="00E77EC0">
        <w:rPr>
          <w:rFonts w:ascii="Courier New" w:hAnsi="Courier New" w:cs="Courier New"/>
        </w:rPr>
        <w:tab/>
      </w:r>
      <w:r w:rsidRPr="0066583F">
        <w:rPr>
          <w:rFonts w:ascii="Courier New" w:hAnsi="Courier New" w:cs="Courier New"/>
        </w:rPr>
        <w:t>komkommer</w:t>
      </w:r>
    </w:p>
    <w:p w:rsidR="00E77EC0" w:rsidRDefault="0066583F" w:rsidP="0066583F">
      <w:pPr>
        <w:pStyle w:val="PlainText"/>
        <w:rPr>
          <w:rFonts w:ascii="Courier New" w:hAnsi="Courier New" w:cs="Courier New"/>
        </w:rPr>
      </w:pPr>
      <w:r w:rsidRPr="0066583F">
        <w:rPr>
          <w:rFonts w:ascii="Courier New" w:hAnsi="Courier New" w:cs="Courier New"/>
        </w:rPr>
        <w:t>4</w:t>
      </w:r>
      <w:r w:rsidR="00E77EC0">
        <w:rPr>
          <w:rFonts w:ascii="Courier New" w:hAnsi="Courier New" w:cs="Courier New"/>
        </w:rPr>
        <w:tab/>
      </w:r>
      <w:r w:rsidRPr="0066583F">
        <w:rPr>
          <w:rFonts w:ascii="Courier New" w:hAnsi="Courier New" w:cs="Courier New"/>
        </w:rPr>
        <w:t>net rijpe, maar stevige tomaten</w:t>
      </w:r>
    </w:p>
    <w:p w:rsidR="00E77EC0" w:rsidRPr="0066583F" w:rsidRDefault="0066583F" w:rsidP="00E77EC0">
      <w:pPr>
        <w:pStyle w:val="PlainText"/>
        <w:rPr>
          <w:rFonts w:ascii="Courier New" w:hAnsi="Courier New" w:cs="Courier New"/>
        </w:rPr>
      </w:pPr>
      <w:r w:rsidRPr="0066583F">
        <w:rPr>
          <w:rFonts w:ascii="Courier New" w:hAnsi="Courier New" w:cs="Courier New"/>
        </w:rPr>
        <w:t>1</w:t>
      </w:r>
      <w:r w:rsidR="00E77EC0">
        <w:rPr>
          <w:rFonts w:ascii="Courier New" w:hAnsi="Courier New" w:cs="Courier New"/>
        </w:rPr>
        <w:tab/>
      </w:r>
      <w:r w:rsidRPr="0066583F">
        <w:rPr>
          <w:rFonts w:ascii="Courier New" w:hAnsi="Courier New" w:cs="Courier New"/>
        </w:rPr>
        <w:t>grote ui</w:t>
      </w:r>
    </w:p>
    <w:p w:rsidR="00E77EC0" w:rsidRPr="0066583F" w:rsidRDefault="0066583F" w:rsidP="00E77EC0">
      <w:pPr>
        <w:pStyle w:val="PlainText"/>
        <w:rPr>
          <w:rFonts w:ascii="Courier New" w:hAnsi="Courier New" w:cs="Courier New"/>
        </w:rPr>
      </w:pPr>
      <w:r w:rsidRPr="0066583F">
        <w:rPr>
          <w:rFonts w:ascii="Courier New" w:hAnsi="Courier New" w:cs="Courier New"/>
        </w:rPr>
        <w:t>2el</w:t>
      </w:r>
      <w:r w:rsidR="00E77EC0">
        <w:rPr>
          <w:rFonts w:ascii="Courier New" w:hAnsi="Courier New" w:cs="Courier New"/>
        </w:rPr>
        <w:tab/>
      </w:r>
      <w:r w:rsidRPr="0066583F">
        <w:rPr>
          <w:rFonts w:ascii="Courier New" w:hAnsi="Courier New" w:cs="Courier New"/>
        </w:rPr>
        <w:t>vers</w:t>
      </w:r>
      <w:r w:rsidR="00E77EC0">
        <w:rPr>
          <w:rFonts w:ascii="Courier New" w:hAnsi="Courier New" w:cs="Courier New"/>
        </w:rPr>
        <w:t xml:space="preserve"> </w:t>
      </w:r>
      <w:r w:rsidRPr="0066583F">
        <w:rPr>
          <w:rFonts w:ascii="Courier New" w:hAnsi="Courier New" w:cs="Courier New"/>
        </w:rPr>
        <w:t>gehakte peterselie</w:t>
      </w:r>
    </w:p>
    <w:p w:rsidR="00E77EC0" w:rsidRDefault="0066583F" w:rsidP="0066583F">
      <w:pPr>
        <w:pStyle w:val="PlainText"/>
        <w:rPr>
          <w:rFonts w:ascii="Courier New" w:hAnsi="Courier New" w:cs="Courier New"/>
        </w:rPr>
      </w:pPr>
      <w:r w:rsidRPr="0066583F">
        <w:rPr>
          <w:rFonts w:ascii="Courier New" w:hAnsi="Courier New" w:cs="Courier New"/>
        </w:rPr>
        <w:t>4el</w:t>
      </w:r>
      <w:r w:rsidR="00E77EC0">
        <w:rPr>
          <w:rFonts w:ascii="Courier New" w:hAnsi="Courier New" w:cs="Courier New"/>
        </w:rPr>
        <w:tab/>
      </w:r>
      <w:r w:rsidRPr="0066583F">
        <w:rPr>
          <w:rFonts w:ascii="Courier New" w:hAnsi="Courier New" w:cs="Courier New"/>
        </w:rPr>
        <w:t>olijfolie</w:t>
      </w:r>
    </w:p>
    <w:p w:rsidR="00E77EC0" w:rsidRDefault="0066583F" w:rsidP="0066583F">
      <w:pPr>
        <w:pStyle w:val="PlainText"/>
        <w:rPr>
          <w:rFonts w:ascii="Courier New" w:hAnsi="Courier New" w:cs="Courier New"/>
        </w:rPr>
      </w:pPr>
      <w:r w:rsidRPr="0066583F">
        <w:rPr>
          <w:rFonts w:ascii="Courier New" w:hAnsi="Courier New" w:cs="Courier New"/>
        </w:rPr>
        <w:t>2el</w:t>
      </w:r>
      <w:r w:rsidR="00E77EC0">
        <w:rPr>
          <w:rFonts w:ascii="Courier New" w:hAnsi="Courier New" w:cs="Courier New"/>
        </w:rPr>
        <w:tab/>
      </w:r>
      <w:r w:rsidRPr="0066583F">
        <w:rPr>
          <w:rFonts w:ascii="Courier New" w:hAnsi="Courier New" w:cs="Courier New"/>
        </w:rPr>
        <w:t>wijn- of kruidenazijn</w:t>
      </w:r>
    </w:p>
    <w:p w:rsidR="00E77EC0" w:rsidRPr="0066583F" w:rsidRDefault="0066583F" w:rsidP="00E77EC0">
      <w:pPr>
        <w:pStyle w:val="PlainText"/>
        <w:rPr>
          <w:rFonts w:ascii="Courier New" w:hAnsi="Courier New" w:cs="Courier New"/>
        </w:rPr>
      </w:pPr>
      <w:r w:rsidRPr="0066583F">
        <w:rPr>
          <w:rFonts w:ascii="Courier New" w:hAnsi="Courier New" w:cs="Courier New"/>
        </w:rPr>
        <w:t>peper</w:t>
      </w:r>
    </w:p>
    <w:p w:rsidR="0066583F" w:rsidRPr="0066583F" w:rsidRDefault="0066583F" w:rsidP="0066583F">
      <w:pPr>
        <w:pStyle w:val="PlainText"/>
        <w:rPr>
          <w:rFonts w:ascii="Courier New" w:hAnsi="Courier New" w:cs="Courier New"/>
        </w:rPr>
      </w:pPr>
      <w:r w:rsidRPr="0066583F">
        <w:rPr>
          <w:rFonts w:ascii="Courier New" w:hAnsi="Courier New" w:cs="Courier New"/>
        </w:rPr>
        <w:t xml:space="preserve">zout </w:t>
      </w:r>
    </w:p>
    <w:p w:rsidR="0066583F" w:rsidRPr="0066583F" w:rsidRDefault="0066583F" w:rsidP="0066583F">
      <w:pPr>
        <w:pStyle w:val="PlainText"/>
        <w:rPr>
          <w:rFonts w:ascii="Courier New" w:hAnsi="Courier New" w:cs="Courier New"/>
        </w:rPr>
      </w:pPr>
    </w:p>
    <w:p w:rsidR="0066583F" w:rsidRPr="0066583F" w:rsidRDefault="0066583F" w:rsidP="0066583F">
      <w:pPr>
        <w:pStyle w:val="PlainText"/>
        <w:rPr>
          <w:rFonts w:ascii="Courier New" w:hAnsi="Courier New" w:cs="Courier New"/>
        </w:rPr>
      </w:pPr>
      <w:r w:rsidRPr="0066583F">
        <w:rPr>
          <w:rFonts w:ascii="Courier New" w:hAnsi="Courier New" w:cs="Courier New"/>
        </w:rPr>
        <w:t xml:space="preserve">Bereidingstijd: 30 minuten </w:t>
      </w:r>
    </w:p>
    <w:p w:rsidR="0066583F" w:rsidRPr="0066583F" w:rsidRDefault="0066583F" w:rsidP="0066583F">
      <w:pPr>
        <w:pStyle w:val="PlainText"/>
        <w:rPr>
          <w:rFonts w:ascii="Courier New" w:hAnsi="Courier New" w:cs="Courier New"/>
        </w:rPr>
      </w:pPr>
    </w:p>
    <w:p w:rsidR="00E77EC0" w:rsidRDefault="00E77EC0" w:rsidP="0066583F">
      <w:pPr>
        <w:pStyle w:val="PlainText"/>
        <w:rPr>
          <w:rFonts w:ascii="Courier New" w:hAnsi="Courier New" w:cs="Courier New"/>
        </w:rPr>
      </w:pPr>
    </w:p>
    <w:p w:rsidR="00E77EC0" w:rsidRPr="00E77EC0" w:rsidRDefault="00E77EC0" w:rsidP="0066583F">
      <w:pPr>
        <w:pStyle w:val="PlainText"/>
        <w:rPr>
          <w:rFonts w:ascii="Courier New" w:hAnsi="Courier New" w:cs="Courier New"/>
          <w:b/>
          <w:u w:val="single"/>
        </w:rPr>
      </w:pPr>
      <w:r>
        <w:rPr>
          <w:rFonts w:ascii="Courier New" w:hAnsi="Courier New" w:cs="Courier New"/>
          <w:b/>
          <w:u w:val="single"/>
        </w:rPr>
        <w:t>Bereidingswijze:</w:t>
      </w:r>
    </w:p>
    <w:p w:rsidR="00E77EC0" w:rsidRDefault="0066583F" w:rsidP="0066583F">
      <w:pPr>
        <w:pStyle w:val="PlainText"/>
        <w:rPr>
          <w:rFonts w:ascii="Courier New" w:hAnsi="Courier New" w:cs="Courier New"/>
        </w:rPr>
      </w:pPr>
      <w:r w:rsidRPr="0066583F">
        <w:rPr>
          <w:rFonts w:ascii="Courier New" w:hAnsi="Courier New" w:cs="Courier New"/>
        </w:rPr>
        <w:t xml:space="preserve">Komkommer schillen en in dikke plakken snijden. Tomaten wassen, groene kroontjes verwijderen en eveneens in dikke plakken snijden. Ui pellen en snipperen. Tomaat en komkommer afwisselend in een slakom leggen. Ui en peterselie erover strooien. </w:t>
      </w:r>
    </w:p>
    <w:p w:rsidR="00E77EC0" w:rsidRDefault="00E77EC0" w:rsidP="0066583F">
      <w:pPr>
        <w:pStyle w:val="PlainText"/>
        <w:rPr>
          <w:rFonts w:ascii="Courier New" w:hAnsi="Courier New" w:cs="Courier New"/>
        </w:rPr>
      </w:pPr>
    </w:p>
    <w:p w:rsidR="0066583F" w:rsidRPr="0066583F" w:rsidRDefault="0066583F" w:rsidP="0066583F">
      <w:pPr>
        <w:pStyle w:val="PlainText"/>
        <w:rPr>
          <w:rFonts w:ascii="Courier New" w:hAnsi="Courier New" w:cs="Courier New"/>
        </w:rPr>
      </w:pPr>
      <w:r w:rsidRPr="0066583F">
        <w:rPr>
          <w:rFonts w:ascii="Courier New" w:hAnsi="Courier New" w:cs="Courier New"/>
        </w:rPr>
        <w:t xml:space="preserve">Voor de dressing met een garde olijfolie, azijn, peper en zout goed door </w:t>
      </w:r>
    </w:p>
    <w:p w:rsidR="0066583F" w:rsidRDefault="0066583F" w:rsidP="00E77EC0">
      <w:pPr>
        <w:pStyle w:val="PlainText"/>
        <w:rPr>
          <w:rFonts w:ascii="Courier New" w:hAnsi="Courier New" w:cs="Courier New"/>
        </w:rPr>
      </w:pPr>
      <w:r w:rsidRPr="0066583F">
        <w:rPr>
          <w:rFonts w:ascii="Courier New" w:hAnsi="Courier New" w:cs="Courier New"/>
        </w:rPr>
        <w:t>elkaar kloppen en over de salade gie</w:t>
      </w:r>
      <w:r w:rsidR="00E77EC0">
        <w:rPr>
          <w:rFonts w:ascii="Courier New" w:hAnsi="Courier New" w:cs="Courier New"/>
        </w:rPr>
        <w:t>ten.</w:t>
      </w:r>
      <w:r w:rsidRPr="0066583F">
        <w:rPr>
          <w:rFonts w:ascii="Courier New" w:hAnsi="Courier New" w:cs="Courier New"/>
        </w:rPr>
        <w:t xml:space="preserve"> </w:t>
      </w:r>
    </w:p>
    <w:sectPr w:rsidR="0066583F" w:rsidSect="000839C9">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E"/>
    <w:rsid w:val="0066583F"/>
    <w:rsid w:val="00E77EC0"/>
    <w:rsid w:val="00E83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CFBAA-6CC7-44B0-AC52-5BA10667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39C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839C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2019-04-30T07:05:00Z</dcterms:created>
  <dcterms:modified xsi:type="dcterms:W3CDTF">2019-04-30T07:05:00Z</dcterms:modified>
</cp:coreProperties>
</file>